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2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3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4" w14:textId="21A4012E" w:rsidR="00861309" w:rsidRPr="00DB6DD7" w:rsidRDefault="000431BD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i/>
          <w:iCs/>
          <w:color w:val="FFC000" w:themeColor="accent4"/>
          <w:sz w:val="22"/>
          <w:szCs w:val="22"/>
        </w:rPr>
      </w:pPr>
      <w:r w:rsidRPr="00DB6DD7">
        <w:rPr>
          <w:rFonts w:ascii="Proxima Nova" w:eastAsia="Proxima Nova" w:hAnsi="Proxima Nova" w:cs="Proxima Nova"/>
          <w:i/>
          <w:iCs/>
          <w:color w:val="FFC000" w:themeColor="accent4"/>
          <w:sz w:val="22"/>
          <w:szCs w:val="22"/>
        </w:rPr>
        <w:t>Please edit and/or remove items in purple as they relate to your own personal circumstances</w:t>
      </w:r>
    </w:p>
    <w:p w14:paraId="00000005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6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7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Dear [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>name of the medical professional you are approaching. This may be your Breast Surgeon, Oncologist or a Consultant Radiologist]</w:t>
      </w:r>
    </w:p>
    <w:p w14:paraId="00000008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A" w14:textId="55D91719" w:rsidR="00861309" w:rsidRPr="00FA4D7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 Lt" w:hAnsi="Proxima Nova Lt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Firstly, I want </w:t>
      </w:r>
      <w:proofErr w:type="gramStart"/>
      <w:r>
        <w:rPr>
          <w:rFonts w:ascii="Proxima Nova" w:eastAsia="Proxima Nova" w:hAnsi="Proxima Nova" w:cs="Proxima Nova"/>
          <w:color w:val="000000"/>
          <w:sz w:val="22"/>
          <w:szCs w:val="22"/>
        </w:rPr>
        <w:t>thank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you and your team for the excellent treatment that I have received, since my diagnosis of </w:t>
      </w:r>
      <w:r w:rsidR="000431BD">
        <w:rPr>
          <w:rFonts w:ascii="Proxima Nova" w:eastAsia="Proxima Nova" w:hAnsi="Proxima Nova" w:cs="Proxima Nova"/>
          <w:color w:val="000000"/>
          <w:sz w:val="22"/>
          <w:szCs w:val="22"/>
        </w:rPr>
        <w:t>Invasive Lobular Carcinoma (ILC)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. </w:t>
      </w:r>
      <w:r w:rsidR="00FA4D7D" w:rsidRPr="00FA4D7D">
        <w:rPr>
          <w:rFonts w:ascii="Proxima Nova Lt" w:hAnsi="Proxima Nova Lt"/>
          <w:color w:val="000000"/>
          <w:sz w:val="22"/>
          <w:szCs w:val="22"/>
        </w:rPr>
        <w:t>This</w:t>
      </w:r>
      <w:r w:rsidR="00FA4D7D">
        <w:rPr>
          <w:rStyle w:val="apple-converted-space"/>
          <w:rFonts w:ascii="Proxima Nova Lt" w:hAnsi="Proxima Nova Lt"/>
          <w:color w:val="000000"/>
          <w:sz w:val="22"/>
          <w:szCs w:val="22"/>
        </w:rPr>
        <w:t xml:space="preserve"> letter in </w:t>
      </w:r>
      <w:r w:rsidR="00FA4D7D" w:rsidRPr="00FA4D7D">
        <w:rPr>
          <w:rFonts w:ascii="Proxima Nova Lt" w:hAnsi="Proxima Nova Lt"/>
          <w:color w:val="000000"/>
          <w:sz w:val="22"/>
          <w:szCs w:val="22"/>
        </w:rPr>
        <w:t xml:space="preserve">no way changes my appreciation of this. However, I do have </w:t>
      </w:r>
      <w:r w:rsidR="001E00D4">
        <w:rPr>
          <w:rFonts w:ascii="Proxima Nova Lt" w:hAnsi="Proxima Nova Lt"/>
          <w:color w:val="000000"/>
          <w:sz w:val="22"/>
          <w:szCs w:val="22"/>
        </w:rPr>
        <w:t xml:space="preserve">serious </w:t>
      </w:r>
      <w:r w:rsidR="00FA4D7D" w:rsidRPr="00FA4D7D">
        <w:rPr>
          <w:rFonts w:ascii="Proxima Nova Lt" w:hAnsi="Proxima Nova Lt"/>
          <w:color w:val="000000"/>
          <w:sz w:val="22"/>
          <w:szCs w:val="22"/>
        </w:rPr>
        <w:t>concerns about how I</w:t>
      </w:r>
      <w:r w:rsidR="00FA4D7D">
        <w:rPr>
          <w:rStyle w:val="apple-converted-space"/>
          <w:rFonts w:ascii="Proxima Nova Lt" w:hAnsi="Proxima Nova Lt"/>
          <w:color w:val="000000"/>
          <w:sz w:val="22"/>
          <w:szCs w:val="22"/>
        </w:rPr>
        <w:t xml:space="preserve"> </w:t>
      </w:r>
      <w:r w:rsidR="00FA4D7D" w:rsidRPr="00FA4D7D">
        <w:rPr>
          <w:rFonts w:ascii="Proxima Nova Lt" w:hAnsi="Proxima Nova Lt"/>
          <w:color w:val="54469B" w:themeColor="accent2"/>
          <w:sz w:val="22"/>
          <w:szCs w:val="22"/>
        </w:rPr>
        <w:t>[will be / am being]</w:t>
      </w:r>
      <w:r w:rsidR="00FA4D7D" w:rsidRPr="00FA4D7D">
        <w:rPr>
          <w:rStyle w:val="apple-converted-space"/>
          <w:rFonts w:ascii="Proxima Nova Lt" w:hAnsi="Proxima Nova Lt"/>
          <w:color w:val="54469B" w:themeColor="accent2"/>
          <w:sz w:val="22"/>
          <w:szCs w:val="22"/>
        </w:rPr>
        <w:t xml:space="preserve"> </w:t>
      </w:r>
      <w:r w:rsidR="00FA4D7D" w:rsidRPr="00FA4D7D">
        <w:rPr>
          <w:rFonts w:ascii="Proxima Nova Lt" w:hAnsi="Proxima Nova Lt"/>
          <w:color w:val="000000"/>
          <w:sz w:val="22"/>
          <w:szCs w:val="22"/>
        </w:rPr>
        <w:t>monitored moving forward, largely due to the distinctiveness of the disease.</w:t>
      </w:r>
    </w:p>
    <w:p w14:paraId="60B43A46" w14:textId="77777777" w:rsidR="00FA4D7D" w:rsidRDefault="00FA4D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0B" w14:textId="47B655B5" w:rsidR="00861309" w:rsidRPr="00EA243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FFC000" w:themeColor="accent4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Following my 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[insert whatever treatment you have had here e.g. lumpectomy, mastectomy],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I would like to raise the issue of having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an MRI or some form of appropriate supplementary imaging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as follow up, </w:t>
      </w:r>
      <w:r w:rsidR="009F4EB8">
        <w:rPr>
          <w:rFonts w:ascii="Proxima Nova" w:eastAsia="Proxima Nova" w:hAnsi="Proxima Nova" w:cs="Proxima Nova"/>
          <w:color w:val="000000"/>
          <w:sz w:val="22"/>
          <w:szCs w:val="22"/>
        </w:rPr>
        <w:t>in addition to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a mammogram. </w:t>
      </w:r>
    </w:p>
    <w:p w14:paraId="0000000C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sz w:val="22"/>
          <w:szCs w:val="22"/>
        </w:rPr>
      </w:pPr>
    </w:p>
    <w:p w14:paraId="0000000D" w14:textId="0B53395B" w:rsidR="0086130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Research has demonstrated that “</w:t>
      </w:r>
      <w:r w:rsidRPr="005404E1">
        <w:rPr>
          <w:rFonts w:ascii="Proxima Nova" w:eastAsia="Proxima Nova" w:hAnsi="Proxima Nova" w:cs="Proxima Nova"/>
          <w:b/>
          <w:bCs/>
          <w:i/>
          <w:iCs/>
          <w:color w:val="000000"/>
          <w:sz w:val="22"/>
          <w:szCs w:val="22"/>
        </w:rPr>
        <w:t>the detection of I</w:t>
      </w:r>
      <w:r w:rsidR="009F4EB8" w:rsidRPr="005404E1">
        <w:rPr>
          <w:rFonts w:ascii="Proxima Nova" w:eastAsia="Proxima Nova" w:hAnsi="Proxima Nova" w:cs="Proxima Nova"/>
          <w:b/>
          <w:bCs/>
          <w:i/>
          <w:iCs/>
          <w:color w:val="000000"/>
          <w:sz w:val="22"/>
          <w:szCs w:val="22"/>
        </w:rPr>
        <w:t>nvasive Lobular Cancer (I</w:t>
      </w:r>
      <w:r w:rsidRPr="005404E1">
        <w:rPr>
          <w:rFonts w:ascii="Proxima Nova" w:eastAsia="Proxima Nova" w:hAnsi="Proxima Nova" w:cs="Proxima Nova"/>
          <w:b/>
          <w:bCs/>
          <w:i/>
          <w:iCs/>
          <w:color w:val="000000"/>
          <w:sz w:val="22"/>
          <w:szCs w:val="22"/>
        </w:rPr>
        <w:t>LC</w:t>
      </w:r>
      <w:r w:rsidR="009F4EB8" w:rsidRPr="005404E1">
        <w:rPr>
          <w:rFonts w:ascii="Proxima Nova" w:eastAsia="Proxima Nova" w:hAnsi="Proxima Nova" w:cs="Proxima Nova"/>
          <w:b/>
          <w:bCs/>
          <w:i/>
          <w:iCs/>
          <w:color w:val="000000"/>
          <w:sz w:val="22"/>
          <w:szCs w:val="22"/>
        </w:rPr>
        <w:t>)</w:t>
      </w:r>
      <w:r w:rsidRPr="005404E1">
        <w:rPr>
          <w:rFonts w:ascii="Proxima Nova" w:eastAsia="Proxima Nova" w:hAnsi="Proxima Nova" w:cs="Proxima Nova"/>
          <w:b/>
          <w:bCs/>
          <w:i/>
          <w:iCs/>
          <w:color w:val="000000"/>
          <w:sz w:val="22"/>
          <w:szCs w:val="22"/>
        </w:rPr>
        <w:t xml:space="preserve"> on mammography is notoriously difficult</w:t>
      </w:r>
      <w:r w:rsidRPr="00AB27C2">
        <w:rPr>
          <w:rFonts w:ascii="Proxima Nova" w:eastAsia="Proxima Nova" w:hAnsi="Proxima Nova" w:cs="Proxima Nova"/>
          <w:i/>
          <w:iCs/>
          <w:color w:val="000000"/>
          <w:sz w:val="22"/>
          <w:szCs w:val="22"/>
        </w:rPr>
        <w:t xml:space="preserve">, largely due to the growth pattern with which this </w:t>
      </w:r>
      <w:proofErr w:type="spellStart"/>
      <w:r w:rsidRPr="00AB27C2">
        <w:rPr>
          <w:rFonts w:ascii="Proxima Nova" w:eastAsia="Proxima Nova" w:hAnsi="Proxima Nova" w:cs="Proxima Nova"/>
          <w:i/>
          <w:iCs/>
          <w:color w:val="000000"/>
          <w:sz w:val="22"/>
          <w:szCs w:val="22"/>
        </w:rPr>
        <w:t>tumour</w:t>
      </w:r>
      <w:proofErr w:type="spellEnd"/>
      <w:r w:rsidRPr="00AB27C2">
        <w:rPr>
          <w:rFonts w:ascii="Proxima Nova" w:eastAsia="Proxima Nova" w:hAnsi="Proxima Nova" w:cs="Proxima Nova"/>
          <w:i/>
          <w:iCs/>
          <w:color w:val="000000"/>
          <w:sz w:val="22"/>
          <w:szCs w:val="22"/>
        </w:rPr>
        <w:t xml:space="preserve"> infiltrates the breast tissue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>” (Johnson et al.</w:t>
      </w:r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2015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) growing in single cell lines rather than forming a solid </w:t>
      </w:r>
      <w:proofErr w:type="spellStart"/>
      <w:r>
        <w:rPr>
          <w:rFonts w:ascii="Proxima Nova" w:eastAsia="Proxima Nova" w:hAnsi="Proxima Nova" w:cs="Proxima Nova"/>
          <w:color w:val="000000"/>
          <w:sz w:val="22"/>
          <w:szCs w:val="22"/>
        </w:rPr>
        <w:t>tumour</w:t>
      </w:r>
      <w:proofErr w:type="spellEnd"/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or lump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. </w:t>
      </w:r>
    </w:p>
    <w:p w14:paraId="0000000E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sz w:val="22"/>
          <w:szCs w:val="22"/>
        </w:rPr>
      </w:pPr>
    </w:p>
    <w:p w14:paraId="0000000F" w14:textId="6CE47054" w:rsidR="0086130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The sensitivity of mammogram for breast cancer drops significantly for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, especially if an individual has dense breasts. </w:t>
      </w:r>
    </w:p>
    <w:p w14:paraId="00000010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sz w:val="22"/>
          <w:szCs w:val="22"/>
        </w:rPr>
      </w:pPr>
    </w:p>
    <w:p w14:paraId="00000011" w14:textId="77777777" w:rsidR="008613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63% - 98% for detection of all types of invasive breast </w:t>
      </w:r>
      <w:proofErr w:type="gramStart"/>
      <w:r>
        <w:rPr>
          <w:rFonts w:ascii="Proxima Nova" w:eastAsia="Proxima Nova" w:hAnsi="Proxima Nova" w:cs="Proxima Nova"/>
          <w:color w:val="000000"/>
          <w:sz w:val="22"/>
          <w:szCs w:val="22"/>
        </w:rPr>
        <w:t>carcinomas;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</w:t>
      </w:r>
    </w:p>
    <w:p w14:paraId="00000012" w14:textId="5C40052D" w:rsidR="008613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57% and 81% for </w:t>
      </w:r>
      <w:proofErr w:type="gramStart"/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>;</w:t>
      </w:r>
      <w:proofErr w:type="gramEnd"/>
    </w:p>
    <w:p w14:paraId="00000013" w14:textId="593054F7" w:rsidR="00861309" w:rsidRDefault="009F4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~11% for detection of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in people with very dense breasts. (</w:t>
      </w:r>
      <w:r w:rsidR="00EA243D">
        <w:rPr>
          <w:rFonts w:ascii="Proxima Nova" w:eastAsia="Proxima Nova" w:hAnsi="Proxima Nova" w:cs="Proxima Nova"/>
          <w:color w:val="000000"/>
          <w:sz w:val="22"/>
          <w:szCs w:val="22"/>
        </w:rPr>
        <w:t>Johnson et al. 2015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>)</w:t>
      </w:r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>.</w:t>
      </w:r>
    </w:p>
    <w:p w14:paraId="00000014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Proxima Nova" w:eastAsia="Proxima Nova" w:hAnsi="Proxima Nova" w:cs="Proxima Nova"/>
          <w:sz w:val="22"/>
          <w:szCs w:val="22"/>
        </w:rPr>
      </w:pPr>
    </w:p>
    <w:p w14:paraId="00000015" w14:textId="3EC4E5BD" w:rsidR="0086130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As a </w:t>
      </w:r>
      <w:proofErr w:type="gramStart"/>
      <w:r>
        <w:rPr>
          <w:rFonts w:ascii="Proxima Nova" w:eastAsia="Proxima Nova" w:hAnsi="Proxima Nova" w:cs="Proxima Nova"/>
          <w:color w:val="000000"/>
          <w:sz w:val="22"/>
          <w:szCs w:val="22"/>
        </w:rPr>
        <w:t>result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is often diagnosed at a later stage with resultant larger </w:t>
      </w:r>
      <w:proofErr w:type="spellStart"/>
      <w:r>
        <w:rPr>
          <w:rFonts w:ascii="Proxima Nova" w:eastAsia="Proxima Nova" w:hAnsi="Proxima Nova" w:cs="Proxima Nova"/>
          <w:color w:val="000000"/>
          <w:sz w:val="22"/>
          <w:szCs w:val="22"/>
        </w:rPr>
        <w:t>tumour</w:t>
      </w:r>
      <w:proofErr w:type="spell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and possibility of spread to the lymph nodes or beyond. </w:t>
      </w:r>
    </w:p>
    <w:p w14:paraId="00000016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sz w:val="22"/>
          <w:szCs w:val="22"/>
        </w:rPr>
      </w:pPr>
    </w:p>
    <w:p w14:paraId="00000017" w14:textId="25F30DBA" w:rsidR="00861309" w:rsidRDefault="00EA2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Additionally, in a recent survey </w:t>
      </w:r>
      <w:r w:rsidR="000431BD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by the Society of Breast Imaging with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n=366 radiologists in 2023 (Coffey et al. 2024), </w:t>
      </w:r>
      <w:r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>73% agreed that supplementary imaging is needed beyond mammography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for women with a personal history of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 w:rsidR="000431BD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. </w:t>
      </w:r>
    </w:p>
    <w:p w14:paraId="00000018" w14:textId="70310739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19" w14:textId="7E3D5726" w:rsidR="00861309" w:rsidRPr="000431BD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FFC000" w:themeColor="accent4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Between </w:t>
      </w:r>
      <w:r>
        <w:rPr>
          <w:rFonts w:ascii="Proxima Nova" w:eastAsia="Proxima Nova" w:hAnsi="Proxima Nova" w:cs="Proxima Nova"/>
          <w:color w:val="7030A0"/>
          <w:sz w:val="22"/>
          <w:szCs w:val="22"/>
          <w:highlight w:val="cyan"/>
        </w:rPr>
        <w:t>[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insert date]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and my </w:t>
      </w:r>
      <w:r w:rsidR="00AB27C2" w:rsidRPr="00AB27C2">
        <w:rPr>
          <w:rFonts w:ascii="Proxima Nova" w:eastAsia="Proxima Nova" w:hAnsi="Proxima Nova" w:cs="Proxima Nova"/>
          <w:color w:val="54469B"/>
          <w:sz w:val="22"/>
          <w:szCs w:val="22"/>
        </w:rPr>
        <w:t>[lumpectomy/</w:t>
      </w:r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mastectomy</w:t>
      </w:r>
      <w:r w:rsidR="00AB27C2" w:rsidRPr="00AB27C2">
        <w:rPr>
          <w:rFonts w:ascii="Proxima Nova" w:eastAsia="Proxima Nova" w:hAnsi="Proxima Nova" w:cs="Proxima Nova"/>
          <w:color w:val="54469B"/>
          <w:sz w:val="22"/>
          <w:szCs w:val="22"/>
        </w:rPr>
        <w:t>]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in 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[insert date],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I had </w:t>
      </w:r>
      <w:r w:rsidR="00AB27C2">
        <w:rPr>
          <w:rFonts w:ascii="Proxima Nova" w:eastAsia="Proxima Nova" w:hAnsi="Proxima Nova" w:cs="Proxima Nova"/>
          <w:color w:val="7030A0"/>
          <w:sz w:val="22"/>
          <w:szCs w:val="22"/>
        </w:rPr>
        <w:t>[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insert number of mammograms]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mammograms, that </w:t>
      </w:r>
      <w:r w:rsidR="00AB27C2" w:rsidRPr="00AB27C2">
        <w:rPr>
          <w:rFonts w:ascii="Proxima Nova" w:eastAsia="Proxima Nova" w:hAnsi="Proxima Nova" w:cs="Proxima Nova"/>
          <w:color w:val="54469B"/>
          <w:sz w:val="22"/>
          <w:szCs w:val="22"/>
        </w:rPr>
        <w:t>[</w:t>
      </w:r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did not identify a </w:t>
      </w:r>
      <w:proofErr w:type="spellStart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tumou</w:t>
      </w:r>
      <w:r w:rsidR="00AB27C2" w:rsidRPr="00AB27C2">
        <w:rPr>
          <w:rFonts w:ascii="Proxima Nova" w:eastAsia="Proxima Nova" w:hAnsi="Proxima Nova" w:cs="Proxima Nova"/>
          <w:color w:val="54469B"/>
          <w:sz w:val="22"/>
          <w:szCs w:val="22"/>
        </w:rPr>
        <w:t>r</w:t>
      </w:r>
      <w:proofErr w:type="spellEnd"/>
      <w:r w:rsidR="00AB27C2"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 OR </w:t>
      </w:r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identified a </w:t>
      </w:r>
      <w:proofErr w:type="spellStart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tumour</w:t>
      </w:r>
      <w:proofErr w:type="spellEnd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 of 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insert size of </w:t>
      </w:r>
      <w:proofErr w:type="spellStart"/>
      <w:r>
        <w:rPr>
          <w:rFonts w:ascii="Proxima Nova" w:eastAsia="Proxima Nova" w:hAnsi="Proxima Nova" w:cs="Proxima Nova"/>
          <w:color w:val="7030A0"/>
          <w:sz w:val="22"/>
          <w:szCs w:val="22"/>
        </w:rPr>
        <w:t>tumour</w:t>
      </w:r>
      <w:proofErr w:type="spellEnd"/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 or </w:t>
      </w:r>
      <w:proofErr w:type="spellStart"/>
      <w:r>
        <w:rPr>
          <w:rFonts w:ascii="Proxima Nova" w:eastAsia="Proxima Nova" w:hAnsi="Proxima Nova" w:cs="Proxima Nova"/>
          <w:color w:val="7030A0"/>
          <w:sz w:val="22"/>
          <w:szCs w:val="22"/>
        </w:rPr>
        <w:t>tumours</w:t>
      </w:r>
      <w:proofErr w:type="spellEnd"/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 in cm]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. Pathology following surgery found the </w:t>
      </w:r>
      <w:proofErr w:type="spellStart"/>
      <w:r>
        <w:rPr>
          <w:rFonts w:ascii="Proxima Nova" w:eastAsia="Proxima Nova" w:hAnsi="Proxima Nova" w:cs="Proxima Nova"/>
          <w:color w:val="000000"/>
          <w:sz w:val="22"/>
          <w:szCs w:val="22"/>
        </w:rPr>
        <w:t>tumour</w:t>
      </w:r>
      <w:proofErr w:type="spell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to </w:t>
      </w:r>
      <w:proofErr w:type="gramStart"/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actually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>be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[insert size of </w:t>
      </w:r>
      <w:proofErr w:type="spellStart"/>
      <w:r>
        <w:rPr>
          <w:rFonts w:ascii="Proxima Nova" w:eastAsia="Proxima Nova" w:hAnsi="Proxima Nova" w:cs="Proxima Nova"/>
          <w:color w:val="7030A0"/>
          <w:sz w:val="22"/>
          <w:szCs w:val="22"/>
        </w:rPr>
        <w:t>tumour</w:t>
      </w:r>
      <w:proofErr w:type="spellEnd"/>
      <w:r>
        <w:rPr>
          <w:rFonts w:ascii="Proxima Nova" w:eastAsia="Proxima Nova" w:hAnsi="Proxima Nova" w:cs="Proxima Nova"/>
          <w:color w:val="7030A0"/>
          <w:sz w:val="22"/>
          <w:szCs w:val="22"/>
        </w:rPr>
        <w:t xml:space="preserve">(s) in cm]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cm. </w:t>
      </w:r>
      <w:r w:rsidR="000431BD" w:rsidRPr="005404E1">
        <w:rPr>
          <w:rFonts w:ascii="Proxima Nova" w:eastAsia="Proxima Nova" w:hAnsi="Proxima Nova" w:cs="Proxima Nova"/>
          <w:color w:val="54469B" w:themeColor="accent2"/>
          <w:sz w:val="22"/>
          <w:szCs w:val="22"/>
        </w:rPr>
        <w:t>[Pathology also showed that I have very/dense breasts.]</w:t>
      </w:r>
    </w:p>
    <w:p w14:paraId="0000001A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sz w:val="22"/>
          <w:szCs w:val="22"/>
        </w:rPr>
      </w:pPr>
    </w:p>
    <w:p w14:paraId="0000001B" w14:textId="67F2FF85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sz w:val="22"/>
          <w:szCs w:val="22"/>
        </w:rPr>
      </w:pPr>
      <w:r>
        <w:rPr>
          <w:rFonts w:ascii="Proxima Nova" w:eastAsia="Proxima Nova" w:hAnsi="Proxima Nova" w:cs="Proxima Nova"/>
          <w:sz w:val="22"/>
          <w:szCs w:val="22"/>
        </w:rPr>
        <w:t xml:space="preserve">These results demonstrate that </w:t>
      </w:r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[insert </w:t>
      </w:r>
      <w:proofErr w:type="gramStart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number]</w:t>
      </w:r>
      <w:r>
        <w:rPr>
          <w:rFonts w:ascii="Proxima Nova" w:eastAsia="Proxima Nova" w:hAnsi="Proxima Nova" w:cs="Proxima Nova"/>
          <w:sz w:val="22"/>
          <w:szCs w:val="22"/>
        </w:rPr>
        <w:t>%</w:t>
      </w:r>
      <w:proofErr w:type="gramEnd"/>
      <w:r>
        <w:rPr>
          <w:rFonts w:ascii="Proxima Nova" w:eastAsia="Proxima Nova" w:hAnsi="Proxima Nova" w:cs="Proxima Nova"/>
          <w:sz w:val="22"/>
          <w:szCs w:val="22"/>
        </w:rPr>
        <w:t xml:space="preserve"> of my </w:t>
      </w:r>
      <w:proofErr w:type="spellStart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tumour</w:t>
      </w:r>
      <w:proofErr w:type="spellEnd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(s) was/were </w:t>
      </w:r>
      <w:r>
        <w:rPr>
          <w:rFonts w:ascii="Proxima Nova" w:eastAsia="Proxima Nova" w:hAnsi="Proxima Nova" w:cs="Proxima Nova"/>
          <w:sz w:val="22"/>
          <w:szCs w:val="22"/>
        </w:rPr>
        <w:t xml:space="preserve">missed on mammogram. This means they had to </w:t>
      </w:r>
      <w:r w:rsidR="00AB27C2">
        <w:rPr>
          <w:rFonts w:ascii="Proxima Nova" w:eastAsia="Proxima Nova" w:hAnsi="Proxima Nova" w:cs="Proxima Nova"/>
          <w:sz w:val="22"/>
          <w:szCs w:val="22"/>
        </w:rPr>
        <w:t>reach a certain size</w:t>
      </w:r>
      <w:r>
        <w:rPr>
          <w:rFonts w:ascii="Proxima Nova" w:eastAsia="Proxima Nova" w:hAnsi="Proxima Nova" w:cs="Proxima Nova"/>
          <w:sz w:val="22"/>
          <w:szCs w:val="22"/>
        </w:rPr>
        <w:t xml:space="preserve"> before they were </w:t>
      </w:r>
      <w:r w:rsidR="00AB27C2">
        <w:rPr>
          <w:rFonts w:ascii="Proxima Nova" w:eastAsia="Proxima Nova" w:hAnsi="Proxima Nova" w:cs="Proxima Nova"/>
          <w:sz w:val="22"/>
          <w:szCs w:val="22"/>
        </w:rPr>
        <w:t xml:space="preserve">even </w:t>
      </w:r>
      <w:r>
        <w:rPr>
          <w:rFonts w:ascii="Proxima Nova" w:eastAsia="Proxima Nova" w:hAnsi="Proxima Nova" w:cs="Proxima Nova"/>
          <w:sz w:val="22"/>
          <w:szCs w:val="22"/>
        </w:rPr>
        <w:t xml:space="preserve">seen on current imaging methods. </w:t>
      </w:r>
    </w:p>
    <w:p w14:paraId="0000001C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sz w:val="22"/>
          <w:szCs w:val="22"/>
        </w:rPr>
      </w:pPr>
    </w:p>
    <w:p w14:paraId="0000001F" w14:textId="17929550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sz w:val="22"/>
          <w:szCs w:val="22"/>
        </w:rPr>
      </w:pPr>
      <w:r>
        <w:rPr>
          <w:rFonts w:ascii="Proxima Nova" w:eastAsia="Proxima Nova" w:hAnsi="Proxima Nova" w:cs="Proxima Nova"/>
          <w:sz w:val="22"/>
          <w:szCs w:val="22"/>
        </w:rPr>
        <w:t xml:space="preserve">We are frequently told that early detection is key for treating breast cancer, </w:t>
      </w:r>
      <w:r w:rsidR="005404E1">
        <w:rPr>
          <w:rFonts w:ascii="Proxima Nova" w:eastAsia="Proxima Nova" w:hAnsi="Proxima Nova" w:cs="Proxima Nova"/>
          <w:sz w:val="22"/>
          <w:szCs w:val="22"/>
        </w:rPr>
        <w:t xml:space="preserve">and it is a key aim of the Government’s new 10-Year Cancer Plan  to improve outcomes and early diagnosis for 75% of cancers being diagnosed at Stage 1 or 2. Currently, based on data Lobular Breast Cancer UK received from the National Disease Registration Service for 2022 in England, </w:t>
      </w:r>
      <w:r w:rsidR="005404E1" w:rsidRPr="005404E1">
        <w:rPr>
          <w:rFonts w:ascii="Proxima Nova" w:eastAsia="Proxima Nova" w:hAnsi="Proxima Nova" w:cs="Proxima Nova"/>
          <w:b/>
          <w:bCs/>
          <w:sz w:val="22"/>
          <w:szCs w:val="22"/>
        </w:rPr>
        <w:t>only 64% of ILC patients are diagnosed at Stage 1 and 2 compared with 70% of non-ILC</w:t>
      </w:r>
      <w:r w:rsidR="005404E1">
        <w:rPr>
          <w:rFonts w:ascii="Proxima Nova" w:eastAsia="Proxima Nova" w:hAnsi="Proxima Nova" w:cs="Proxima Nova"/>
          <w:sz w:val="22"/>
          <w:szCs w:val="22"/>
        </w:rPr>
        <w:t xml:space="preserve">. </w:t>
      </w:r>
    </w:p>
    <w:p w14:paraId="00000020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21" w14:textId="7EA261CD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Stress is a known factor in the development of cancer. I am concerned that the protocol that is now meant to be keeping me safe is </w:t>
      </w:r>
      <w:proofErr w:type="gramStart"/>
      <w:r>
        <w:rPr>
          <w:rFonts w:ascii="Proxima Nova" w:eastAsia="Proxima Nova" w:hAnsi="Proxima Nova" w:cs="Proxima Nova"/>
          <w:color w:val="000000"/>
          <w:sz w:val="22"/>
          <w:szCs w:val="22"/>
        </w:rPr>
        <w:t>actually increasing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that stress due to my lack of confidence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lastRenderedPageBreak/>
        <w:t xml:space="preserve">in its effectiveness. I am being asked to trust a mammogram to find any recurrence when it </w:t>
      </w:r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did not find my primary </w:t>
      </w:r>
      <w:proofErr w:type="spellStart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tumour</w:t>
      </w:r>
      <w:proofErr w:type="spellEnd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 xml:space="preserve">/identified only a proportion of my primary </w:t>
      </w:r>
      <w:proofErr w:type="spellStart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tumour</w:t>
      </w:r>
      <w:proofErr w:type="spellEnd"/>
      <w:r w:rsidRPr="00AB27C2">
        <w:rPr>
          <w:rFonts w:ascii="Proxima Nova" w:eastAsia="Proxima Nova" w:hAnsi="Proxima Nova" w:cs="Proxima Nova"/>
          <w:color w:val="54469B"/>
          <w:sz w:val="22"/>
          <w:szCs w:val="22"/>
        </w:rPr>
        <w:t>, [Delete which is most appropriate]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and is not </w:t>
      </w:r>
      <w:r w:rsidR="009F4EB8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currently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the most appropriate and </w:t>
      </w:r>
      <w:r w:rsidR="009F4EB8">
        <w:rPr>
          <w:rFonts w:ascii="Proxima Nova" w:eastAsia="Proxima Nova" w:hAnsi="Proxima Nova" w:cs="Proxima Nova"/>
          <w:color w:val="000000"/>
          <w:sz w:val="22"/>
          <w:szCs w:val="22"/>
        </w:rPr>
        <w:t>scientifically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evidenced method of monitoring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. </w:t>
      </w:r>
    </w:p>
    <w:p w14:paraId="00000022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 </w:t>
      </w:r>
    </w:p>
    <w:p w14:paraId="3FC24BA2" w14:textId="6CDB524D" w:rsidR="00AB27C2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I am aware that </w:t>
      </w:r>
      <w:proofErr w:type="gramStart"/>
      <w:r>
        <w:rPr>
          <w:rFonts w:ascii="Proxima Nova" w:eastAsia="Proxima Nova" w:hAnsi="Proxima Nova" w:cs="Proxima Nova"/>
          <w:color w:val="000000"/>
          <w:sz w:val="22"/>
          <w:szCs w:val="22"/>
        </w:rPr>
        <w:t>the majority of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treatment plans are based on research conducted for ductal </w:t>
      </w:r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or No Specific Type (NST)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breast cancer rather than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, a very distinctive and separate disease in its initial growth, presentation and potential spread. </w:t>
      </w:r>
    </w:p>
    <w:p w14:paraId="6D533D5F" w14:textId="77777777" w:rsidR="00AB27C2" w:rsidRDefault="00AB2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481F397" w14:textId="2A246BF8" w:rsidR="005404E1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I </w:t>
      </w:r>
      <w:r w:rsidR="005404E1">
        <w:rPr>
          <w:rFonts w:ascii="Proxima Nova" w:eastAsia="Proxima Nova" w:hAnsi="Proxima Nova" w:cs="Proxima Nova"/>
          <w:color w:val="000000"/>
          <w:sz w:val="22"/>
          <w:szCs w:val="22"/>
        </w:rPr>
        <w:t>know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that clinical decisions are guided by NICE (for England</w:t>
      </w:r>
      <w:r>
        <w:rPr>
          <w:rFonts w:ascii="Proxima Nova" w:eastAsia="Proxima Nova" w:hAnsi="Proxima Nova" w:cs="Proxima Nova"/>
          <w:sz w:val="22"/>
          <w:szCs w:val="22"/>
        </w:rPr>
        <w:t xml:space="preserve">,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Wales </w:t>
      </w:r>
      <w:r>
        <w:rPr>
          <w:rFonts w:ascii="Proxima Nova" w:eastAsia="Proxima Nova" w:hAnsi="Proxima Nova" w:cs="Proxima Nova"/>
          <w:sz w:val="22"/>
          <w:szCs w:val="22"/>
        </w:rPr>
        <w:t>and Northern Ireland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)/SIGN (Scotland) and local Trust guidelines. Current guidelines do not </w:t>
      </w:r>
      <w:proofErr w:type="gramStart"/>
      <w:r>
        <w:rPr>
          <w:rFonts w:ascii="Proxima Nova" w:eastAsia="Proxima Nova" w:hAnsi="Proxima Nova" w:cs="Proxima Nova"/>
          <w:color w:val="000000"/>
          <w:sz w:val="22"/>
          <w:szCs w:val="22"/>
        </w:rPr>
        <w:t>take into account</w:t>
      </w:r>
      <w:proofErr w:type="gramEnd"/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the most up-to-date and increasing evidence that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ILC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and Ductal breast cancer/No Specific Type are di</w:t>
      </w:r>
      <w:r w:rsidR="000431BD">
        <w:rPr>
          <w:rFonts w:ascii="Proxima Nova" w:eastAsia="Proxima Nova" w:hAnsi="Proxima Nova" w:cs="Proxima Nova"/>
          <w:color w:val="000000"/>
          <w:sz w:val="22"/>
          <w:szCs w:val="22"/>
        </w:rPr>
        <w:t>fferent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diseases and should be </w:t>
      </w:r>
      <w:proofErr w:type="spellStart"/>
      <w:r w:rsidR="000431BD">
        <w:rPr>
          <w:rFonts w:ascii="Proxima Nova" w:eastAsia="Proxima Nova" w:hAnsi="Proxima Nova" w:cs="Proxima Nova"/>
          <w:color w:val="000000"/>
          <w:sz w:val="22"/>
          <w:szCs w:val="22"/>
        </w:rPr>
        <w:t>recognised</w:t>
      </w:r>
      <w:proofErr w:type="spellEnd"/>
      <w:r w:rsidR="000431BD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as such in treatment decisions. </w:t>
      </w:r>
    </w:p>
    <w:p w14:paraId="7D151AB4" w14:textId="77777777" w:rsidR="005404E1" w:rsidRDefault="005404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23" w14:textId="086A9CFC" w:rsidR="00861309" w:rsidRDefault="000431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A recent UK survey conducted by Lobular Breast Cancer UK in 2024 </w:t>
      </w:r>
      <w:r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 xml:space="preserve">(see figure </w:t>
      </w:r>
      <w:r w:rsidR="00FA4D7D"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 xml:space="preserve">1 </w:t>
      </w:r>
      <w:r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 xml:space="preserve">below), shows the geographical disparity in ILC patients and that some </w:t>
      </w:r>
      <w:r w:rsidR="00DB6DD7"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 xml:space="preserve">individuals </w:t>
      </w:r>
      <w:r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>are being provid</w:t>
      </w:r>
      <w:r w:rsidR="00DB6DD7"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>e</w:t>
      </w:r>
      <w:r w:rsidRPr="005404E1">
        <w:rPr>
          <w:rFonts w:ascii="Proxima Nova" w:eastAsia="Proxima Nova" w:hAnsi="Proxima Nova" w:cs="Proxima Nova"/>
          <w:b/>
          <w:bCs/>
          <w:color w:val="000000"/>
          <w:sz w:val="22"/>
          <w:szCs w:val="22"/>
        </w:rPr>
        <w:t>d with supplementary imaging outside of NICE guidelines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following initial primary treatment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>.</w:t>
      </w:r>
    </w:p>
    <w:p w14:paraId="6575E5AD" w14:textId="77777777" w:rsidR="000431BD" w:rsidRDefault="000431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25" w14:textId="0BF16621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I ask you to consider the most current relevant medical evidence and request a</w:t>
      </w:r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>n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MRI scan</w:t>
      </w:r>
      <w:r w:rsidR="00AB27C2">
        <w:rPr>
          <w:rFonts w:ascii="Proxima Nova" w:eastAsia="Proxima Nova" w:hAnsi="Proxima Nova" w:cs="Proxima Nova"/>
          <w:color w:val="000000"/>
          <w:sz w:val="22"/>
          <w:szCs w:val="22"/>
        </w:rPr>
        <w:t>, or some form of supplementary imaging,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</w:t>
      </w:r>
      <w:r w:rsidR="009F4EB8">
        <w:rPr>
          <w:rFonts w:ascii="Proxima Nova" w:eastAsia="Proxima Nova" w:hAnsi="Proxima Nova" w:cs="Proxima Nova"/>
          <w:color w:val="000000"/>
          <w:sz w:val="22"/>
          <w:szCs w:val="22"/>
        </w:rPr>
        <w:t>in addition to my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</w:t>
      </w:r>
      <w:r w:rsidR="009F4EB8">
        <w:rPr>
          <w:rFonts w:ascii="Proxima Nova" w:eastAsia="Proxima Nova" w:hAnsi="Proxima Nova" w:cs="Proxima Nova"/>
          <w:color w:val="000000"/>
          <w:sz w:val="22"/>
          <w:szCs w:val="22"/>
        </w:rPr>
        <w:t>annual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 mammogram as follow-up. </w:t>
      </w:r>
    </w:p>
    <w:p w14:paraId="00000026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27" w14:textId="3751343B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Should you disagree with my request, can you please provide me</w:t>
      </w:r>
      <w:r w:rsidR="005404E1">
        <w:rPr>
          <w:rFonts w:ascii="Proxima Nova" w:eastAsia="Proxima Nova" w:hAnsi="Proxima Nova" w:cs="Proxima Nova"/>
          <w:color w:val="000000"/>
          <w:sz w:val="22"/>
          <w:szCs w:val="22"/>
        </w:rPr>
        <w:t xml:space="preserve">, in writing, 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with your evidence-based rationale for denying </w:t>
      </w:r>
      <w:r w:rsidR="00DB6DD7">
        <w:rPr>
          <w:rFonts w:ascii="Proxima Nova" w:eastAsia="Proxima Nova" w:hAnsi="Proxima Nova" w:cs="Proxima Nova"/>
          <w:color w:val="000000"/>
          <w:sz w:val="22"/>
          <w:szCs w:val="22"/>
        </w:rPr>
        <w:t>any form of supplementary imaging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? </w:t>
      </w:r>
    </w:p>
    <w:p w14:paraId="00000028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29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I look forward to hearing from you, thank you.</w:t>
      </w:r>
    </w:p>
    <w:p w14:paraId="0000002A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2B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Yours sincerely</w:t>
      </w:r>
    </w:p>
    <w:p w14:paraId="0000002C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 </w:t>
      </w:r>
    </w:p>
    <w:p w14:paraId="0000002D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 </w:t>
      </w:r>
    </w:p>
    <w:p w14:paraId="0000002E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 </w:t>
      </w:r>
    </w:p>
    <w:p w14:paraId="0000002F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 </w:t>
      </w:r>
      <w:r>
        <w:rPr>
          <w:rFonts w:ascii="Proxima Nova" w:eastAsia="Proxima Nova" w:hAnsi="Proxima Nova" w:cs="Proxima Nova"/>
          <w:color w:val="000000"/>
          <w:sz w:val="22"/>
          <w:szCs w:val="22"/>
        </w:rPr>
        <w:br/>
      </w:r>
    </w:p>
    <w:p w14:paraId="00000030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7030A0"/>
          <w:sz w:val="22"/>
          <w:szCs w:val="22"/>
        </w:rPr>
      </w:pPr>
      <w:r>
        <w:rPr>
          <w:rFonts w:ascii="Proxima Nova" w:eastAsia="Proxima Nova" w:hAnsi="Proxima Nova" w:cs="Proxima Nova"/>
          <w:color w:val="7030A0"/>
          <w:sz w:val="22"/>
          <w:szCs w:val="22"/>
        </w:rPr>
        <w:t>[Your Name]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br/>
      </w:r>
    </w:p>
    <w:p w14:paraId="00000031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b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> </w:t>
      </w:r>
    </w:p>
    <w:p w14:paraId="00000032" w14:textId="77777777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b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b/>
          <w:color w:val="000000"/>
          <w:sz w:val="22"/>
          <w:szCs w:val="22"/>
        </w:rPr>
        <w:t>Key points and References</w:t>
      </w:r>
    </w:p>
    <w:p w14:paraId="00000033" w14:textId="77777777" w:rsidR="00861309" w:rsidRDefault="008613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b/>
          <w:color w:val="000000"/>
          <w:sz w:val="22"/>
          <w:szCs w:val="22"/>
        </w:rPr>
      </w:pPr>
    </w:p>
    <w:p w14:paraId="00000034" w14:textId="77777777" w:rsidR="00861309" w:rsidRDefault="00000000">
      <w:pPr>
        <w:rPr>
          <w:rFonts w:ascii="Proxima Nova" w:eastAsia="Proxima Nova" w:hAnsi="Proxima Nova" w:cs="Proxima Nova"/>
          <w:i/>
          <w:sz w:val="22"/>
          <w:szCs w:val="22"/>
        </w:rPr>
      </w:pPr>
      <w:r>
        <w:rPr>
          <w:rFonts w:ascii="Proxima Nova" w:eastAsia="Proxima Nova" w:hAnsi="Proxima Nova" w:cs="Proxima Nova"/>
          <w:i/>
          <w:color w:val="222222"/>
          <w:sz w:val="22"/>
          <w:szCs w:val="22"/>
          <w:highlight w:val="white"/>
        </w:rPr>
        <w:t>‘There has been increasing awareness that ILC and IDC are distinct, but this large multi-center study provides compelling evidence that these are two different diseases that require different management,’</w:t>
      </w:r>
    </w:p>
    <w:p w14:paraId="00000035" w14:textId="77777777" w:rsidR="00861309" w:rsidRPr="00DB6DD7" w:rsidRDefault="00861309">
      <w:pPr>
        <w:rPr>
          <w:rFonts w:ascii="Proxima Nova" w:eastAsia="Proxima Nova" w:hAnsi="Proxima Nova" w:cs="Proxima Nova"/>
          <w:i/>
          <w:sz w:val="10"/>
          <w:szCs w:val="10"/>
        </w:rPr>
      </w:pPr>
    </w:p>
    <w:p w14:paraId="00000036" w14:textId="77777777" w:rsidR="00861309" w:rsidRPr="00DB6DD7" w:rsidRDefault="00000000">
      <w:pPr>
        <w:rPr>
          <w:rFonts w:ascii="Proxima Nova" w:eastAsia="Proxima Nova" w:hAnsi="Proxima Nova" w:cs="Proxima Nova"/>
          <w:sz w:val="20"/>
          <w:szCs w:val="20"/>
        </w:rPr>
      </w:pP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Oesterreich, S. et al. </w:t>
      </w:r>
      <w:r w:rsidRPr="00DB6DD7">
        <w:rPr>
          <w:rFonts w:ascii="Proxima Nova" w:eastAsia="Proxima Nova" w:hAnsi="Proxima Nova" w:cs="Proxima Nova"/>
          <w:b/>
          <w:i/>
          <w:iCs/>
          <w:color w:val="2A2A2A"/>
          <w:sz w:val="20"/>
          <w:szCs w:val="20"/>
          <w:highlight w:val="white"/>
        </w:rPr>
        <w:t xml:space="preserve">Clinicopathological Features and Outcomes Comparing Patients </w:t>
      </w:r>
      <w:proofErr w:type="gramStart"/>
      <w:r w:rsidRPr="00DB6DD7">
        <w:rPr>
          <w:rFonts w:ascii="Proxima Nova" w:eastAsia="Proxima Nova" w:hAnsi="Proxima Nova" w:cs="Proxima Nova"/>
          <w:b/>
          <w:i/>
          <w:iCs/>
          <w:color w:val="2A2A2A"/>
          <w:sz w:val="20"/>
          <w:szCs w:val="20"/>
          <w:highlight w:val="white"/>
        </w:rPr>
        <w:t>With</w:t>
      </w:r>
      <w:proofErr w:type="gramEnd"/>
      <w:r w:rsidRPr="00DB6DD7">
        <w:rPr>
          <w:rFonts w:ascii="Proxima Nova" w:eastAsia="Proxima Nova" w:hAnsi="Proxima Nova" w:cs="Proxima Nova"/>
          <w:b/>
          <w:i/>
          <w:iCs/>
          <w:color w:val="2A2A2A"/>
          <w:sz w:val="20"/>
          <w:szCs w:val="20"/>
          <w:highlight w:val="white"/>
        </w:rPr>
        <w:t xml:space="preserve"> Invasive Ductal and Lobular Breast Cancer</w:t>
      </w:r>
      <w:r w:rsidRPr="00DB6DD7">
        <w:rPr>
          <w:rFonts w:ascii="Proxima Nova" w:eastAsia="Proxima Nova" w:hAnsi="Proxima Nova" w:cs="Proxima Nova"/>
          <w:sz w:val="20"/>
          <w:szCs w:val="20"/>
        </w:rPr>
        <w:t xml:space="preserve">. </w:t>
      </w: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>Journal of the National Cancer Institute (2022) https://academic.oup.com/jnci/advance-article-abstract/doi/10.1093/jnci/djac157/6758318?login=false</w:t>
      </w:r>
    </w:p>
    <w:p w14:paraId="00000037" w14:textId="77777777" w:rsidR="00861309" w:rsidRDefault="00861309" w:rsidP="00DB6DD7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73342A55" w14:textId="55E4756A" w:rsidR="00DB6DD7" w:rsidRDefault="00DB6DD7" w:rsidP="00DB6DD7">
      <w:pPr>
        <w:pBdr>
          <w:top w:val="nil"/>
          <w:left w:val="nil"/>
          <w:bottom w:val="nil"/>
          <w:right w:val="nil"/>
          <w:between w:val="nil"/>
        </w:pBdr>
        <w:rPr>
          <w:rStyle w:val="apple-converted-space"/>
          <w:rFonts w:ascii="Proxima Nova Lt" w:hAnsi="Proxima Nova Lt"/>
          <w:i/>
          <w:iCs/>
          <w:color w:val="2A2A2A"/>
          <w:sz w:val="22"/>
          <w:szCs w:val="22"/>
          <w:shd w:val="clear" w:color="auto" w:fill="FCFCFC"/>
        </w:rPr>
      </w:pPr>
      <w:r>
        <w:rPr>
          <w:rFonts w:ascii="Proxima Nova Lt" w:hAnsi="Proxima Nova Lt"/>
          <w:i/>
          <w:iCs/>
          <w:color w:val="2A2A2A"/>
          <w:sz w:val="22"/>
          <w:szCs w:val="22"/>
          <w:shd w:val="clear" w:color="auto" w:fill="FCFCFC"/>
        </w:rPr>
        <w:t>‘</w:t>
      </w:r>
      <w:r w:rsidRPr="00DB6DD7">
        <w:rPr>
          <w:rFonts w:ascii="Proxima Nova Lt" w:hAnsi="Proxima Nova Lt"/>
          <w:i/>
          <w:iCs/>
          <w:color w:val="2A2A2A"/>
          <w:sz w:val="22"/>
          <w:szCs w:val="22"/>
          <w:shd w:val="clear" w:color="auto" w:fill="FCFCFC"/>
        </w:rPr>
        <w:t>Most respondents agreed that supplemental screening is needed beyond mammography for women with a personal history of ILC</w:t>
      </w:r>
      <w:r>
        <w:rPr>
          <w:rStyle w:val="apple-converted-space"/>
          <w:rFonts w:ascii="Proxima Nova Lt" w:hAnsi="Proxima Nova Lt"/>
          <w:i/>
          <w:iCs/>
          <w:color w:val="2A2A2A"/>
          <w:sz w:val="22"/>
          <w:szCs w:val="22"/>
          <w:shd w:val="clear" w:color="auto" w:fill="FCFCFC"/>
        </w:rPr>
        <w:t xml:space="preserve">.’ </w:t>
      </w:r>
    </w:p>
    <w:p w14:paraId="622BAFAE" w14:textId="77777777" w:rsidR="004B2713" w:rsidRPr="004B2713" w:rsidRDefault="004B2713" w:rsidP="00DB6DD7">
      <w:pPr>
        <w:pBdr>
          <w:top w:val="nil"/>
          <w:left w:val="nil"/>
          <w:bottom w:val="nil"/>
          <w:right w:val="nil"/>
          <w:between w:val="nil"/>
        </w:pBdr>
        <w:rPr>
          <w:rStyle w:val="apple-converted-space"/>
          <w:rFonts w:ascii="Proxima Nova Lt" w:hAnsi="Proxima Nova Lt"/>
          <w:i/>
          <w:iCs/>
          <w:color w:val="2A2A2A"/>
          <w:sz w:val="10"/>
          <w:szCs w:val="10"/>
          <w:shd w:val="clear" w:color="auto" w:fill="FCFCFC"/>
        </w:rPr>
      </w:pPr>
    </w:p>
    <w:p w14:paraId="1096B706" w14:textId="6C436DD0" w:rsidR="004B2713" w:rsidRPr="004B2713" w:rsidRDefault="004B2713" w:rsidP="00DB6DD7">
      <w:pPr>
        <w:pBdr>
          <w:top w:val="nil"/>
          <w:left w:val="nil"/>
          <w:bottom w:val="nil"/>
          <w:right w:val="nil"/>
          <w:between w:val="nil"/>
        </w:pBdr>
        <w:rPr>
          <w:rFonts w:ascii="Proxima Nova Lt" w:eastAsia="Proxima Nova" w:hAnsi="Proxima Nova Lt" w:cs="Proxima Nova"/>
          <w:color w:val="000000"/>
          <w:sz w:val="20"/>
          <w:szCs w:val="20"/>
        </w:rPr>
      </w:pPr>
      <w:r w:rsidRPr="004B2713">
        <w:rPr>
          <w:rFonts w:ascii="Proxima Nova Lt" w:eastAsia="Proxima Nova" w:hAnsi="Proxima Nova Lt" w:cs="Proxima Nova"/>
          <w:color w:val="000000"/>
          <w:sz w:val="20"/>
          <w:szCs w:val="20"/>
        </w:rPr>
        <w:t xml:space="preserve">Coffey et al. </w:t>
      </w:r>
      <w:r w:rsidRPr="004B2713">
        <w:rPr>
          <w:rFonts w:ascii="Proxima Nova Lt" w:hAnsi="Proxima Nova Lt"/>
          <w:b/>
          <w:bCs/>
          <w:i/>
          <w:iCs/>
          <w:color w:val="2A2A2A"/>
          <w:sz w:val="20"/>
          <w:szCs w:val="20"/>
          <w:shd w:val="clear" w:color="auto" w:fill="FFFFFF"/>
        </w:rPr>
        <w:t>Breast Radiologists’ Perceptions on the Detection and Management of Invasive Lobular Carcinoma: Most Agree Imaging Beyond Mammography Is Warranted</w:t>
      </w:r>
      <w:r>
        <w:rPr>
          <w:rFonts w:ascii="Proxima Nova Lt" w:hAnsi="Proxima Nova Lt"/>
          <w:b/>
          <w:bCs/>
          <w:i/>
          <w:iCs/>
          <w:color w:val="2A2A2A"/>
          <w:sz w:val="20"/>
          <w:szCs w:val="20"/>
          <w:shd w:val="clear" w:color="auto" w:fill="FFFFFF"/>
        </w:rPr>
        <w:t xml:space="preserve">. </w:t>
      </w:r>
      <w:r>
        <w:rPr>
          <w:rFonts w:ascii="Proxima Nova Lt" w:hAnsi="Proxima Nova Lt"/>
          <w:color w:val="2A2A2A"/>
          <w:sz w:val="20"/>
          <w:szCs w:val="20"/>
          <w:shd w:val="clear" w:color="auto" w:fill="FFFFFF"/>
        </w:rPr>
        <w:t xml:space="preserve">Journal of Breast Imaging. (2024). </w:t>
      </w:r>
      <w:r w:rsidRPr="004B2713">
        <w:rPr>
          <w:rFonts w:ascii="Proxima Nova Lt" w:hAnsi="Proxima Nova Lt"/>
          <w:color w:val="2A2A2A"/>
          <w:sz w:val="20"/>
          <w:szCs w:val="20"/>
          <w:shd w:val="clear" w:color="auto" w:fill="FFFFFF"/>
        </w:rPr>
        <w:t>https://academic.oup.com/jbi/article/6/2/157/7606254</w:t>
      </w:r>
    </w:p>
    <w:p w14:paraId="11496792" w14:textId="77777777" w:rsidR="00DB6DD7" w:rsidRDefault="00DB6DD7" w:rsidP="00DB6DD7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38" w14:textId="271756E8" w:rsidR="00861309" w:rsidRDefault="00000000" w:rsidP="00DB6DD7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i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i/>
          <w:color w:val="000000"/>
          <w:sz w:val="22"/>
          <w:szCs w:val="22"/>
        </w:rPr>
        <w:t xml:space="preserve">‘Due in part to the histopathologic features of ILC described above, the sensitivity of mammography in detecting ILC is lower, ranging between 57 and 81 % [13–15]. When breast tissue is described as heterogeneous or extremely dense, the sensitivity of mammography for </w:t>
      </w:r>
      <w:r>
        <w:rPr>
          <w:rFonts w:ascii="Proxima Nova" w:eastAsia="Proxima Nova" w:hAnsi="Proxima Nova" w:cs="Proxima Nova"/>
          <w:i/>
          <w:color w:val="000000"/>
          <w:sz w:val="22"/>
          <w:szCs w:val="22"/>
        </w:rPr>
        <w:lastRenderedPageBreak/>
        <w:t xml:space="preserve">the detection of invasive </w:t>
      </w:r>
      <w:proofErr w:type="spellStart"/>
      <w:r>
        <w:rPr>
          <w:rFonts w:ascii="Proxima Nova" w:eastAsia="Proxima Nova" w:hAnsi="Proxima Nova" w:cs="Proxima Nova"/>
          <w:i/>
          <w:color w:val="000000"/>
          <w:sz w:val="22"/>
          <w:szCs w:val="22"/>
        </w:rPr>
        <w:t>tumours</w:t>
      </w:r>
      <w:proofErr w:type="spellEnd"/>
      <w:r>
        <w:rPr>
          <w:rFonts w:ascii="Proxima Nova" w:eastAsia="Proxima Nova" w:hAnsi="Proxima Nova" w:cs="Proxima Nova"/>
          <w:i/>
          <w:color w:val="000000"/>
          <w:sz w:val="22"/>
          <w:szCs w:val="22"/>
        </w:rPr>
        <w:t xml:space="preserve"> can be as low as 30 to 48 % [16, 17]. Berg et al. [18] specifically examined the performance of mammography as a function of both tumor type and breast density. Mammographic sensitivity was 81 % for IDC compared with 34 % for ILC; when only those patients with dense breast tissue were considered, sensitivities decreased dramatically to 60% and 11 %, respectively. Due to these diagnostic challenges, it is crucial for breast imaging radiologists to be aware of the atypical and subtle mammographic patterns of ILC.</w:t>
      </w:r>
    </w:p>
    <w:p w14:paraId="42C033D3" w14:textId="77777777" w:rsidR="009F4EB8" w:rsidRPr="00DB6DD7" w:rsidRDefault="009F4EB8">
      <w:pPr>
        <w:pBdr>
          <w:top w:val="nil"/>
          <w:left w:val="nil"/>
          <w:bottom w:val="nil"/>
          <w:right w:val="nil"/>
          <w:between w:val="nil"/>
        </w:pBdr>
        <w:rPr>
          <w:rFonts w:ascii="Proxima Nova" w:eastAsia="Proxima Nova" w:hAnsi="Proxima Nova" w:cs="Proxima Nova"/>
          <w:i/>
          <w:color w:val="000000"/>
          <w:sz w:val="10"/>
          <w:szCs w:val="10"/>
        </w:rPr>
      </w:pPr>
    </w:p>
    <w:p w14:paraId="0000003A" w14:textId="77777777" w:rsidR="00861309" w:rsidRPr="00DB6DD7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Proxima Nova" w:eastAsia="Proxima Nova" w:hAnsi="Proxima Nova" w:cs="Proxima Nova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Johnson, K., Sarma, D. &amp; Hwang, E.S. </w:t>
      </w:r>
      <w:r w:rsidRPr="00DB6DD7">
        <w:rPr>
          <w:rFonts w:ascii="Proxima Nova" w:eastAsia="Proxima Nova" w:hAnsi="Proxima Nova" w:cs="Proxima Nova"/>
          <w:b/>
          <w:i/>
          <w:iCs/>
          <w:color w:val="000000"/>
          <w:sz w:val="20"/>
          <w:szCs w:val="20"/>
        </w:rPr>
        <w:t>Lobular breast cancer series: imaging</w:t>
      </w: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. </w:t>
      </w:r>
      <w:r w:rsidRPr="00DB6DD7">
        <w:rPr>
          <w:rFonts w:ascii="Proxima Nova" w:eastAsia="Proxima Nova" w:hAnsi="Proxima Nova" w:cs="Proxima Nova"/>
          <w:i/>
          <w:color w:val="000000"/>
          <w:sz w:val="20"/>
          <w:szCs w:val="20"/>
        </w:rPr>
        <w:t>Breast Cancer Res</w:t>
      </w: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 </w:t>
      </w:r>
      <w:r w:rsidRPr="00DB6DD7">
        <w:rPr>
          <w:rFonts w:ascii="Proxima Nova" w:eastAsia="Proxima Nova" w:hAnsi="Proxima Nova" w:cs="Proxima Nova"/>
          <w:b/>
          <w:color w:val="000000"/>
          <w:sz w:val="20"/>
          <w:szCs w:val="20"/>
        </w:rPr>
        <w:t xml:space="preserve">17, </w:t>
      </w: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>94 (2015). https://doi.org/10.1186/s13058-015-0605-0</w:t>
      </w:r>
    </w:p>
    <w:p w14:paraId="0000003B" w14:textId="33775F89" w:rsidR="00861309" w:rsidRDefault="00000000" w:rsidP="00DB6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roxima Nova" w:eastAsia="Proxima Nova" w:hAnsi="Proxima Nova" w:cs="Proxima Nova"/>
          <w:i/>
          <w:color w:val="000000"/>
          <w:sz w:val="22"/>
          <w:szCs w:val="22"/>
        </w:rPr>
      </w:pPr>
      <w:r w:rsidRPr="009F4EB8">
        <w:rPr>
          <w:rFonts w:ascii="Proxima Nova" w:eastAsia="Proxima Nova" w:hAnsi="Proxima Nova" w:cs="Proxima Nova"/>
          <w:bCs/>
          <w:color w:val="000000"/>
          <w:sz w:val="22"/>
          <w:szCs w:val="22"/>
        </w:rPr>
        <w:t>‘</w:t>
      </w:r>
      <w:r>
        <w:rPr>
          <w:rFonts w:ascii="Proxima Nova" w:eastAsia="Proxima Nova" w:hAnsi="Proxima Nova" w:cs="Proxima Nova"/>
          <w:i/>
          <w:color w:val="000000"/>
          <w:sz w:val="22"/>
          <w:szCs w:val="22"/>
        </w:rPr>
        <w:t>Mammograms are less sensitive for the detection of ILC than for invasive ductal carcinoma (IDC): up to 30% of ILCs are not visualized at mammography’</w:t>
      </w:r>
    </w:p>
    <w:p w14:paraId="20C2D6FD" w14:textId="77777777" w:rsidR="00DB6DD7" w:rsidRPr="00DB6DD7" w:rsidRDefault="00DB6DD7" w:rsidP="00DB6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roxima Nova" w:eastAsia="Proxima Nova" w:hAnsi="Proxima Nova" w:cs="Proxima Nova"/>
          <w:i/>
          <w:color w:val="000000"/>
          <w:sz w:val="10"/>
          <w:szCs w:val="10"/>
        </w:rPr>
      </w:pPr>
    </w:p>
    <w:p w14:paraId="0000003C" w14:textId="77777777" w:rsidR="00861309" w:rsidRPr="00DB6DD7" w:rsidRDefault="00000000" w:rsidP="00DB6D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roxima Nova" w:eastAsia="Proxima Nova" w:hAnsi="Proxima Nova" w:cs="Proxima Nova"/>
          <w:color w:val="000000"/>
          <w:sz w:val="20"/>
          <w:szCs w:val="20"/>
        </w:rPr>
      </w:pP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Porter AJ, Evans EB, Foxcroft LM, Simpson PT, Lakhani SR. </w:t>
      </w:r>
      <w:r w:rsidRPr="00DB6DD7">
        <w:rPr>
          <w:rFonts w:ascii="Proxima Nova" w:eastAsia="Proxima Nova" w:hAnsi="Proxima Nova" w:cs="Proxima Nova"/>
          <w:b/>
          <w:color w:val="000000"/>
          <w:sz w:val="20"/>
          <w:szCs w:val="20"/>
        </w:rPr>
        <w:t>Mammographic and ultrasound features of invasive lobular carcinoma of the breast.</w:t>
      </w: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 </w:t>
      </w:r>
      <w:r w:rsidRPr="00DB6DD7">
        <w:rPr>
          <w:rFonts w:ascii="Proxima Nova" w:eastAsia="Proxima Nova" w:hAnsi="Proxima Nova" w:cs="Proxima Nova"/>
          <w:i/>
          <w:color w:val="000000"/>
          <w:sz w:val="20"/>
          <w:szCs w:val="20"/>
        </w:rPr>
        <w:t xml:space="preserve">J Med Imaging </w:t>
      </w:r>
      <w:proofErr w:type="spellStart"/>
      <w:r w:rsidRPr="00DB6DD7">
        <w:rPr>
          <w:rFonts w:ascii="Proxima Nova" w:eastAsia="Proxima Nova" w:hAnsi="Proxima Nova" w:cs="Proxima Nova"/>
          <w:i/>
          <w:color w:val="000000"/>
          <w:sz w:val="20"/>
          <w:szCs w:val="20"/>
        </w:rPr>
        <w:t>Radiat</w:t>
      </w:r>
      <w:proofErr w:type="spellEnd"/>
      <w:r w:rsidRPr="00DB6DD7">
        <w:rPr>
          <w:rFonts w:ascii="Proxima Nova" w:eastAsia="Proxima Nova" w:hAnsi="Proxima Nova" w:cs="Proxima Nova"/>
          <w:i/>
          <w:color w:val="000000"/>
          <w:sz w:val="20"/>
          <w:szCs w:val="20"/>
        </w:rPr>
        <w:t xml:space="preserve"> Oncol</w:t>
      </w:r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 2014; 58: 1–10. </w:t>
      </w:r>
      <w:proofErr w:type="spellStart"/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>doi</w:t>
      </w:r>
      <w:proofErr w:type="spellEnd"/>
      <w:r w:rsidRPr="00DB6DD7">
        <w:rPr>
          <w:rFonts w:ascii="Proxima Nova" w:eastAsia="Proxima Nova" w:hAnsi="Proxima Nova" w:cs="Proxima Nova"/>
          <w:color w:val="000000"/>
          <w:sz w:val="20"/>
          <w:szCs w:val="20"/>
        </w:rPr>
        <w:t xml:space="preserve">: </w:t>
      </w:r>
      <w:hyperlink r:id="rId8">
        <w:r w:rsidR="00861309" w:rsidRPr="00DB6DD7">
          <w:rPr>
            <w:rFonts w:ascii="Proxima Nova" w:eastAsia="Proxima Nova" w:hAnsi="Proxima Nova" w:cs="Proxima Nova"/>
            <w:color w:val="2E4A8B"/>
            <w:sz w:val="20"/>
            <w:szCs w:val="20"/>
            <w:u w:val="single"/>
          </w:rPr>
          <w:t>https://doi.org/10.1111/1754-9485.12080</w:t>
        </w:r>
      </w:hyperlink>
    </w:p>
    <w:p w14:paraId="7095DCCD" w14:textId="77777777" w:rsidR="00DB6DD7" w:rsidRDefault="00DB6D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</w:p>
    <w:p w14:paraId="0000003D" w14:textId="39353C23" w:rsidR="0086130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7030A0"/>
          <w:sz w:val="22"/>
          <w:szCs w:val="22"/>
        </w:rPr>
      </w:pPr>
      <w:r>
        <w:rPr>
          <w:rFonts w:ascii="Proxima Nova" w:eastAsia="Proxima Nova" w:hAnsi="Proxima Nova" w:cs="Proxima Nova"/>
          <w:color w:val="000000"/>
          <w:sz w:val="22"/>
          <w:szCs w:val="22"/>
        </w:rPr>
        <w:t xml:space="preserve">Copied to: Dr 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>.......[</w:t>
      </w:r>
      <w:r w:rsidR="003901CA">
        <w:rPr>
          <w:rFonts w:ascii="Proxima Nova" w:eastAsia="Proxima Nova" w:hAnsi="Proxima Nova" w:cs="Proxima Nova"/>
          <w:color w:val="7030A0"/>
          <w:sz w:val="22"/>
          <w:szCs w:val="22"/>
        </w:rPr>
        <w:t xml:space="preserve">we recommend that you send copies of the letter to your wider medical team such as your 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>G</w:t>
      </w:r>
      <w:r w:rsidR="003901CA">
        <w:rPr>
          <w:rFonts w:ascii="Proxima Nova" w:eastAsia="Proxima Nova" w:hAnsi="Proxima Nova" w:cs="Proxima Nova"/>
          <w:color w:val="7030A0"/>
          <w:sz w:val="22"/>
          <w:szCs w:val="22"/>
        </w:rPr>
        <w:t>P</w:t>
      </w:r>
      <w:r w:rsidR="005404E1">
        <w:rPr>
          <w:rFonts w:ascii="Proxima Nova" w:eastAsia="Proxima Nova" w:hAnsi="Proxima Nova" w:cs="Proxima Nova"/>
          <w:color w:val="7030A0"/>
          <w:sz w:val="22"/>
          <w:szCs w:val="22"/>
        </w:rPr>
        <w:t xml:space="preserve">, </w:t>
      </w:r>
      <w:r w:rsidR="003901CA">
        <w:rPr>
          <w:rFonts w:ascii="Proxima Nova" w:eastAsia="Proxima Nova" w:hAnsi="Proxima Nova" w:cs="Proxima Nova"/>
          <w:color w:val="7030A0"/>
          <w:sz w:val="22"/>
          <w:szCs w:val="22"/>
        </w:rPr>
        <w:t>Breast Care Nurse</w:t>
      </w:r>
      <w:r w:rsidR="005404E1">
        <w:rPr>
          <w:rFonts w:ascii="Proxima Nova" w:eastAsia="Proxima Nova" w:hAnsi="Proxima Nova" w:cs="Proxima Nova"/>
          <w:color w:val="7030A0"/>
          <w:sz w:val="22"/>
          <w:szCs w:val="22"/>
        </w:rPr>
        <w:t>, oncologist, radiologist</w:t>
      </w:r>
      <w:r>
        <w:rPr>
          <w:rFonts w:ascii="Proxima Nova" w:eastAsia="Proxima Nova" w:hAnsi="Proxima Nova" w:cs="Proxima Nova"/>
          <w:color w:val="7030A0"/>
          <w:sz w:val="22"/>
          <w:szCs w:val="22"/>
        </w:rPr>
        <w:t>]</w:t>
      </w:r>
    </w:p>
    <w:p w14:paraId="4BA04EBD" w14:textId="49AD5928" w:rsidR="005404E1" w:rsidRDefault="005404E1">
      <w:pPr>
        <w:rPr>
          <w:rFonts w:ascii="Proxima Nova" w:eastAsia="Proxima Nova" w:hAnsi="Proxima Nova" w:cs="Proxima Nova"/>
          <w:color w:val="7030A0"/>
          <w:sz w:val="22"/>
          <w:szCs w:val="22"/>
        </w:rPr>
      </w:pPr>
      <w:r>
        <w:rPr>
          <w:rFonts w:ascii="Proxima Nova" w:eastAsia="Proxima Nova" w:hAnsi="Proxima Nova" w:cs="Proxima Nova"/>
          <w:color w:val="7030A0"/>
          <w:sz w:val="22"/>
          <w:szCs w:val="22"/>
        </w:rPr>
        <w:br w:type="page"/>
      </w:r>
    </w:p>
    <w:p w14:paraId="1A42280E" w14:textId="77777777" w:rsidR="000431BD" w:rsidRDefault="000431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7030A0"/>
          <w:sz w:val="22"/>
          <w:szCs w:val="22"/>
        </w:rPr>
      </w:pPr>
    </w:p>
    <w:p w14:paraId="10E9984C" w14:textId="49CAF92B" w:rsidR="00FA4D7D" w:rsidRDefault="00FA4D7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b/>
          <w:bCs/>
          <w:color w:val="000000" w:themeColor="text1"/>
          <w:sz w:val="22"/>
          <w:szCs w:val="22"/>
        </w:rPr>
      </w:pPr>
      <w:r w:rsidRPr="005404E1">
        <w:rPr>
          <w:rFonts w:ascii="Proxima Nova" w:eastAsia="Proxima Nova" w:hAnsi="Proxima Nova" w:cs="Proxima Nova"/>
          <w:b/>
          <w:bCs/>
          <w:color w:val="000000" w:themeColor="text1"/>
          <w:sz w:val="22"/>
          <w:szCs w:val="22"/>
        </w:rPr>
        <w:t>Figure 1</w:t>
      </w:r>
      <w:r w:rsidR="005404E1">
        <w:rPr>
          <w:rFonts w:ascii="Proxima Nova" w:eastAsia="Proxima Nova" w:hAnsi="Proxima Nova" w:cs="Proxima Nova"/>
          <w:b/>
          <w:bCs/>
          <w:color w:val="000000" w:themeColor="text1"/>
          <w:sz w:val="22"/>
          <w:szCs w:val="22"/>
        </w:rPr>
        <w:t xml:space="preserve"> Supplementary Imaging Provided for Monitoring ILC Patients Post-initial Primary Breast Cancer Treatment</w:t>
      </w:r>
    </w:p>
    <w:p w14:paraId="6EA2F139" w14:textId="77777777" w:rsidR="005404E1" w:rsidRPr="005404E1" w:rsidRDefault="005404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b/>
          <w:bCs/>
          <w:color w:val="000000" w:themeColor="text1"/>
          <w:sz w:val="22"/>
          <w:szCs w:val="22"/>
        </w:rPr>
      </w:pPr>
    </w:p>
    <w:p w14:paraId="038BA91B" w14:textId="70F1F519" w:rsidR="000431BD" w:rsidRDefault="000431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Proxima Nova" w:eastAsia="Proxima Nova" w:hAnsi="Proxima Nova" w:cs="Proxima Nova"/>
          <w:color w:val="000000"/>
          <w:sz w:val="22"/>
          <w:szCs w:val="22"/>
        </w:rPr>
      </w:pPr>
      <w:r>
        <w:rPr>
          <w:rFonts w:ascii="Proxima Nova" w:eastAsia="Proxima Nova" w:hAnsi="Proxima Nova" w:cs="Proxima Nova"/>
          <w:noProof/>
          <w:color w:val="000000"/>
          <w:sz w:val="22"/>
          <w:szCs w:val="22"/>
        </w:rPr>
        <w:drawing>
          <wp:inline distT="0" distB="0" distL="0" distR="0" wp14:anchorId="0D54A816" wp14:editId="63256D11">
            <wp:extent cx="4558678" cy="5695315"/>
            <wp:effectExtent l="0" t="0" r="635" b="0"/>
            <wp:docPr id="863742098" name="Picture 1" descr="A screenshot of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742098" name="Picture 1" descr="A screenshot of a map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009" cy="569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1BD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2FAC6" w14:textId="77777777" w:rsidR="001B59D4" w:rsidRDefault="001B59D4">
      <w:r>
        <w:separator/>
      </w:r>
    </w:p>
  </w:endnote>
  <w:endnote w:type="continuationSeparator" w:id="0">
    <w:p w14:paraId="5C51E4F9" w14:textId="77777777" w:rsidR="001B59D4" w:rsidRDefault="001B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ahoma"/>
    <w:panose1 w:val="02000506030000020004"/>
    <w:charset w:val="00"/>
    <w:family w:val="auto"/>
    <w:pitch w:val="variable"/>
    <w:sig w:usb0="A00002AF" w:usb1="5000E0FB" w:usb2="00000000" w:usb3="00000000" w:csb0="0000019F" w:csb1="00000000"/>
  </w:font>
  <w:font w:name="Proxima Nova Lt">
    <w:panose1 w:val="02000506030000020004"/>
    <w:charset w:val="4D"/>
    <w:family w:val="auto"/>
    <w:pitch w:val="variable"/>
    <w:sig w:usb0="800000AF" w:usb1="5000E0F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F" w14:textId="77777777" w:rsidR="00861309" w:rsidRDefault="0086130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85C34" w14:textId="77777777" w:rsidR="001B59D4" w:rsidRDefault="001B59D4">
      <w:r>
        <w:separator/>
      </w:r>
    </w:p>
  </w:footnote>
  <w:footnote w:type="continuationSeparator" w:id="0">
    <w:p w14:paraId="1269DC8B" w14:textId="77777777" w:rsidR="001B59D4" w:rsidRDefault="001B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861309" w:rsidRDefault="0086130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365E7"/>
    <w:multiLevelType w:val="multilevel"/>
    <w:tmpl w:val="52C6C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725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309"/>
    <w:rsid w:val="000431BD"/>
    <w:rsid w:val="001B59D4"/>
    <w:rsid w:val="001C60F1"/>
    <w:rsid w:val="001D5326"/>
    <w:rsid w:val="001E00D4"/>
    <w:rsid w:val="001E4042"/>
    <w:rsid w:val="002771C2"/>
    <w:rsid w:val="003901CA"/>
    <w:rsid w:val="003A3F42"/>
    <w:rsid w:val="004B2713"/>
    <w:rsid w:val="005404E1"/>
    <w:rsid w:val="00740B9C"/>
    <w:rsid w:val="00805B22"/>
    <w:rsid w:val="00861309"/>
    <w:rsid w:val="009F4EB8"/>
    <w:rsid w:val="00AB27C2"/>
    <w:rsid w:val="00C82192"/>
    <w:rsid w:val="00D07B43"/>
    <w:rsid w:val="00DB6DD7"/>
    <w:rsid w:val="00EA243D"/>
    <w:rsid w:val="00EA6F86"/>
    <w:rsid w:val="00FA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10727"/>
  <w15:docId w15:val="{AB00A172-6038-F347-82CB-F710DBDF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2F4A8B"/>
      <w:u w:val="single" w:color="2E4A8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573C"/>
    <w:pPr>
      <w:spacing w:before="100" w:beforeAutospacing="1" w:after="100" w:afterAutospacing="1"/>
    </w:pPr>
    <w:rPr>
      <w:lang w:val="en-GB"/>
    </w:rPr>
  </w:style>
  <w:style w:type="character" w:customStyle="1" w:styleId="apple-converted-space">
    <w:name w:val="apple-converted-space"/>
    <w:basedOn w:val="DefaultParagraphFont"/>
    <w:rsid w:val="00DB6DD7"/>
  </w:style>
  <w:style w:type="character" w:customStyle="1" w:styleId="searchhighlight">
    <w:name w:val="searchhighlight"/>
    <w:basedOn w:val="DefaultParagraphFont"/>
    <w:rsid w:val="00FA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1754-9485.120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LBCUK BRANDING COLOUR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84B05"/>
      </a:accent1>
      <a:accent2>
        <a:srgbClr val="54469B"/>
      </a:accent2>
      <a:accent3>
        <a:srgbClr val="F67906"/>
      </a:accent3>
      <a:accent4>
        <a:srgbClr val="FFC000"/>
      </a:accent4>
      <a:accent5>
        <a:srgbClr val="FF9B47"/>
      </a:accent5>
      <a:accent6>
        <a:srgbClr val="7B54B0"/>
      </a:accent6>
      <a:hlink>
        <a:srgbClr val="0563C1"/>
      </a:hlink>
      <a:folHlink>
        <a:srgbClr val="954F72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7XNiPbp6uai+jnGUWc39iCRlTw==">AMUW2mVXRCkk5rn1slM+zeo69ZA6knb52AF/Ikc5zFhQf9SGm4y67CBswInzR5FpWUfwxcDkTvQCwBsz4oi7IFOnqGiWP+5v2pM3o5vDdvoFj1Pyc4h18NlHVySetT07TyOesXzUd9Wm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Turner</cp:lastModifiedBy>
  <cp:revision>5</cp:revision>
  <dcterms:created xsi:type="dcterms:W3CDTF">2025-08-06T11:50:00Z</dcterms:created>
  <dcterms:modified xsi:type="dcterms:W3CDTF">2025-09-22T11:05:00Z</dcterms:modified>
</cp:coreProperties>
</file>